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2D3C78">
        <w:rPr>
          <w:rFonts w:asciiTheme="majorHAnsi" w:hAnsiTheme="majorHAnsi"/>
          <w:b/>
          <w:sz w:val="24"/>
          <w:szCs w:val="24"/>
          <w:u w:val="single"/>
        </w:rPr>
        <w:t>5</w:t>
      </w:r>
      <w:r w:rsidR="001E75C3">
        <w:rPr>
          <w:rFonts w:asciiTheme="majorHAnsi" w:hAnsiTheme="majorHAnsi"/>
          <w:b/>
          <w:sz w:val="24"/>
          <w:szCs w:val="24"/>
          <w:u w:val="single"/>
        </w:rPr>
        <w:t>0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1E75C3" w:rsidP="00786236">
      <w:pPr>
        <w:spacing w:after="0"/>
        <w:ind w:left="3969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Autoriza a aquisição de um terreno e abre crédito especial</w:t>
      </w:r>
      <w:r w:rsidR="00496B86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1E75C3">
        <w:rPr>
          <w:rFonts w:asciiTheme="majorHAnsi" w:hAnsiTheme="majorHAnsi"/>
        </w:rPr>
        <w:t xml:space="preserve"> aprovou</w:t>
      </w:r>
      <w:r>
        <w:rPr>
          <w:rFonts w:asciiTheme="majorHAnsi" w:hAnsiTheme="majorHAnsi"/>
        </w:rPr>
        <w:t xml:space="preserve"> e eu</w:t>
      </w:r>
      <w:r w:rsidR="004E3212">
        <w:rPr>
          <w:rFonts w:asciiTheme="majorHAnsi" w:hAnsiTheme="majorHAnsi"/>
        </w:rPr>
        <w:t xml:space="preserve">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786236">
        <w:rPr>
          <w:rFonts w:asciiTheme="majorHAnsi" w:hAnsiTheme="majorHAnsi"/>
        </w:rPr>
        <w:t xml:space="preserve">o </w:t>
      </w:r>
      <w:r w:rsidR="001E75C3">
        <w:rPr>
          <w:rFonts w:asciiTheme="majorHAnsi" w:hAnsiTheme="majorHAnsi"/>
        </w:rPr>
        <w:t>Governo</w:t>
      </w:r>
      <w:r w:rsidR="00361DC4">
        <w:rPr>
          <w:rFonts w:asciiTheme="majorHAnsi" w:hAnsiTheme="majorHAnsi"/>
        </w:rPr>
        <w:t xml:space="preserve"> Municipal autorizad</w:t>
      </w:r>
      <w:r w:rsidR="00786236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1E75C3">
        <w:rPr>
          <w:rFonts w:asciiTheme="majorHAnsi" w:hAnsiTheme="majorHAnsi"/>
        </w:rPr>
        <w:t xml:space="preserve">adquirir um terreno, com </w:t>
      </w:r>
      <w:r w:rsidR="002D3C78">
        <w:rPr>
          <w:rFonts w:asciiTheme="majorHAnsi" w:hAnsiTheme="majorHAnsi"/>
        </w:rPr>
        <w:t>a área de 100</w:t>
      </w:r>
      <w:r w:rsidR="001E75C3">
        <w:rPr>
          <w:rFonts w:asciiTheme="majorHAnsi" w:hAnsiTheme="majorHAnsi"/>
        </w:rPr>
        <w:t xml:space="preserve"> </w:t>
      </w:r>
      <w:proofErr w:type="spellStart"/>
      <w:r w:rsidR="001E75C3">
        <w:rPr>
          <w:rFonts w:asciiTheme="majorHAnsi" w:hAnsiTheme="majorHAnsi"/>
        </w:rPr>
        <w:t>m</w:t>
      </w:r>
      <w:r w:rsidR="002D3C78">
        <w:rPr>
          <w:rFonts w:asciiTheme="majorHAnsi" w:hAnsiTheme="majorHAnsi"/>
        </w:rPr>
        <w:t>²</w:t>
      </w:r>
      <w:proofErr w:type="spellEnd"/>
      <w:r w:rsidR="001E75C3">
        <w:rPr>
          <w:rFonts w:asciiTheme="majorHAnsi" w:hAnsiTheme="majorHAnsi"/>
        </w:rPr>
        <w:t xml:space="preserve">, </w:t>
      </w:r>
      <w:r w:rsidR="002D3C78">
        <w:rPr>
          <w:rFonts w:asciiTheme="majorHAnsi" w:hAnsiTheme="majorHAnsi"/>
        </w:rPr>
        <w:t xml:space="preserve">situado á Rua </w:t>
      </w:r>
      <w:proofErr w:type="spellStart"/>
      <w:r w:rsidR="002D3C78">
        <w:rPr>
          <w:rFonts w:asciiTheme="majorHAnsi" w:hAnsiTheme="majorHAnsi"/>
        </w:rPr>
        <w:t>Satiro</w:t>
      </w:r>
      <w:proofErr w:type="spellEnd"/>
      <w:r w:rsidR="002D3C78">
        <w:rPr>
          <w:rFonts w:asciiTheme="majorHAnsi" w:hAnsiTheme="majorHAnsi"/>
        </w:rPr>
        <w:t xml:space="preserve"> Pinto, confrontando com o Patrimônio do Município, com </w:t>
      </w:r>
      <w:proofErr w:type="spellStart"/>
      <w:r w:rsidR="002D3C78">
        <w:rPr>
          <w:rFonts w:asciiTheme="majorHAnsi" w:hAnsiTheme="majorHAnsi"/>
        </w:rPr>
        <w:t>Tiburcio</w:t>
      </w:r>
      <w:proofErr w:type="spellEnd"/>
      <w:r w:rsidR="002D3C78">
        <w:rPr>
          <w:rFonts w:asciiTheme="majorHAnsi" w:hAnsiTheme="majorHAnsi"/>
        </w:rPr>
        <w:t xml:space="preserve"> José Pinto e Rua </w:t>
      </w:r>
      <w:proofErr w:type="spellStart"/>
      <w:r w:rsidR="002D3C78">
        <w:rPr>
          <w:rFonts w:asciiTheme="majorHAnsi" w:hAnsiTheme="majorHAnsi"/>
        </w:rPr>
        <w:t>Satiro</w:t>
      </w:r>
      <w:proofErr w:type="spellEnd"/>
      <w:r w:rsidR="002D3C78">
        <w:rPr>
          <w:rFonts w:asciiTheme="majorHAnsi" w:hAnsiTheme="majorHAnsi"/>
        </w:rPr>
        <w:t xml:space="preserve"> Pinto sendo 4 metros de frente por vinte e cinco de fundos</w:t>
      </w:r>
      <w:r w:rsidR="001E75C3">
        <w:rPr>
          <w:rFonts w:asciiTheme="majorHAnsi" w:hAnsiTheme="majorHAnsi"/>
        </w:rPr>
        <w:t>.</w:t>
      </w:r>
    </w:p>
    <w:p w:rsidR="00361DC4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786236">
        <w:rPr>
          <w:rFonts w:asciiTheme="majorHAnsi" w:hAnsiTheme="majorHAnsi"/>
        </w:rPr>
        <w:t xml:space="preserve">Para </w:t>
      </w:r>
      <w:r w:rsidR="002D3C78">
        <w:rPr>
          <w:rFonts w:asciiTheme="majorHAnsi" w:hAnsiTheme="majorHAnsi"/>
        </w:rPr>
        <w:t>atender</w:t>
      </w:r>
      <w:r w:rsidR="00786236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>à</w:t>
      </w:r>
      <w:r w:rsidR="00742CD7">
        <w:rPr>
          <w:rFonts w:asciiTheme="majorHAnsi" w:hAnsiTheme="majorHAnsi"/>
        </w:rPr>
        <w:t xml:space="preserve"> despesa</w:t>
      </w:r>
      <w:r w:rsidR="00361DC4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 xml:space="preserve">de que trata o artigo anterior, fica o </w:t>
      </w:r>
      <w:r w:rsidR="002D3C78">
        <w:rPr>
          <w:rFonts w:asciiTheme="majorHAnsi" w:hAnsiTheme="majorHAnsi"/>
        </w:rPr>
        <w:t>Poder Executivo</w:t>
      </w:r>
      <w:r w:rsidR="001E75C3">
        <w:rPr>
          <w:rFonts w:asciiTheme="majorHAnsi" w:hAnsiTheme="majorHAnsi"/>
        </w:rPr>
        <w:t xml:space="preserve"> autorizado a depender até </w:t>
      </w:r>
      <w:r w:rsidR="002D3C78">
        <w:rPr>
          <w:rFonts w:asciiTheme="majorHAnsi" w:hAnsiTheme="majorHAnsi"/>
        </w:rPr>
        <w:t xml:space="preserve">a importância de </w:t>
      </w:r>
      <w:r w:rsidR="00786236">
        <w:rPr>
          <w:rFonts w:asciiTheme="majorHAnsi" w:hAnsiTheme="majorHAnsi"/>
        </w:rPr>
        <w:t xml:space="preserve">CR$ </w:t>
      </w:r>
      <w:r w:rsidR="002D3C78">
        <w:rPr>
          <w:rFonts w:asciiTheme="majorHAnsi" w:hAnsiTheme="majorHAnsi"/>
        </w:rPr>
        <w:t>2</w:t>
      </w:r>
      <w:r w:rsidR="00786236">
        <w:rPr>
          <w:rFonts w:asciiTheme="majorHAnsi" w:hAnsiTheme="majorHAnsi"/>
        </w:rPr>
        <w:t>.</w:t>
      </w:r>
      <w:r w:rsidR="001E75C3">
        <w:rPr>
          <w:rFonts w:asciiTheme="majorHAnsi" w:hAnsiTheme="majorHAnsi"/>
        </w:rPr>
        <w:t>0</w:t>
      </w:r>
      <w:r w:rsidR="00786236">
        <w:rPr>
          <w:rFonts w:asciiTheme="majorHAnsi" w:hAnsiTheme="majorHAnsi"/>
        </w:rPr>
        <w:t>00,00</w:t>
      </w:r>
      <w:r w:rsidR="002D3C78">
        <w:rPr>
          <w:rFonts w:asciiTheme="majorHAnsi" w:hAnsiTheme="majorHAnsi"/>
        </w:rPr>
        <w:t xml:space="preserve"> (dois</w:t>
      </w:r>
      <w:r w:rsidR="002D3C78" w:rsidRPr="002D3C78">
        <w:rPr>
          <w:rFonts w:asciiTheme="majorHAnsi" w:hAnsiTheme="majorHAnsi"/>
        </w:rPr>
        <w:t xml:space="preserve"> mil cruzeiros</w:t>
      </w:r>
      <w:r w:rsidR="001E75C3">
        <w:rPr>
          <w:rFonts w:asciiTheme="majorHAnsi" w:hAnsiTheme="majorHAnsi"/>
        </w:rPr>
        <w:t>)</w:t>
      </w:r>
      <w:r w:rsidR="00742CD7">
        <w:rPr>
          <w:rFonts w:asciiTheme="majorHAnsi" w:hAnsiTheme="majorHAnsi"/>
        </w:rPr>
        <w:t>.</w:t>
      </w:r>
    </w:p>
    <w:p w:rsidR="00361DC4" w:rsidRPr="00361DC4" w:rsidRDefault="00361DC4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2D3C78">
        <w:rPr>
          <w:rFonts w:asciiTheme="majorHAnsi" w:hAnsiTheme="majorHAnsi"/>
        </w:rPr>
        <w:t>R</w:t>
      </w:r>
      <w:r w:rsidRPr="00361DC4">
        <w:rPr>
          <w:rFonts w:asciiTheme="majorHAnsi" w:hAnsiTheme="majorHAnsi"/>
        </w:rPr>
        <w:t>evogadas as disposições em contrário</w:t>
      </w:r>
      <w:r w:rsidR="002D3C78">
        <w:rPr>
          <w:rFonts w:asciiTheme="majorHAnsi" w:hAnsiTheme="majorHAnsi"/>
        </w:rPr>
        <w:t xml:space="preserve">, </w:t>
      </w:r>
      <w:r w:rsidR="002D3C78" w:rsidRPr="002D3C78">
        <w:rPr>
          <w:rFonts w:asciiTheme="majorHAnsi" w:hAnsiTheme="majorHAnsi"/>
        </w:rPr>
        <w:t xml:space="preserve">entrará </w:t>
      </w:r>
      <w:r w:rsidR="002D3C78">
        <w:rPr>
          <w:rFonts w:asciiTheme="majorHAnsi" w:hAnsiTheme="majorHAnsi"/>
        </w:rPr>
        <w:t>e</w:t>
      </w:r>
      <w:r w:rsidR="002D3C78" w:rsidRPr="002D3C78">
        <w:rPr>
          <w:rFonts w:asciiTheme="majorHAnsi" w:hAnsiTheme="majorHAnsi"/>
        </w:rPr>
        <w:t>sta Lei em vigor na data de sua publicação</w:t>
      </w:r>
      <w:r w:rsidR="00C45494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2D3C78">
        <w:rPr>
          <w:rFonts w:asciiTheme="majorHAnsi" w:hAnsiTheme="majorHAnsi"/>
        </w:rPr>
        <w:t>7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2D3C78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2D3C78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D3C78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547CF"/>
    <w:rsid w:val="00B64F9D"/>
    <w:rsid w:val="00B676F7"/>
    <w:rsid w:val="00B71CFC"/>
    <w:rsid w:val="00B95240"/>
    <w:rsid w:val="00B96C83"/>
    <w:rsid w:val="00BB13E7"/>
    <w:rsid w:val="00BC2ED2"/>
    <w:rsid w:val="00BE3AB3"/>
    <w:rsid w:val="00BE4CBE"/>
    <w:rsid w:val="00BF0A00"/>
    <w:rsid w:val="00C11860"/>
    <w:rsid w:val="00C4549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2012-01-27T14:48:00Z</dcterms:created>
  <dcterms:modified xsi:type="dcterms:W3CDTF">2012-01-27T14:48:00Z</dcterms:modified>
</cp:coreProperties>
</file>