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4E51EA">
        <w:rPr>
          <w:rFonts w:asciiTheme="majorHAnsi" w:hAnsiTheme="majorHAnsi"/>
          <w:b/>
          <w:sz w:val="24"/>
          <w:szCs w:val="24"/>
          <w:u w:val="single"/>
        </w:rPr>
        <w:t>60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ED55D5" w:rsidP="00ED55D5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créditos suplementares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ED55D5">
        <w:rPr>
          <w:rFonts w:asciiTheme="majorHAnsi" w:hAnsiTheme="majorHAnsi"/>
        </w:rPr>
        <w:t>na conformidade do disposto n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ED55D5">
        <w:rPr>
          <w:rFonts w:asciiTheme="majorHAnsi" w:hAnsiTheme="majorHAnsi"/>
        </w:rPr>
        <w:t>Ficam abertos os seguintes créditos suplementares a dotações do orçamento vigente:</w:t>
      </w:r>
    </w:p>
    <w:tbl>
      <w:tblPr>
        <w:tblStyle w:val="Tabelacomgrade"/>
        <w:tblW w:w="4635" w:type="pct"/>
        <w:jc w:val="center"/>
        <w:tblInd w:w="-520" w:type="dxa"/>
        <w:tblLook w:val="04A0"/>
      </w:tblPr>
      <w:tblGrid>
        <w:gridCol w:w="385"/>
        <w:gridCol w:w="522"/>
        <w:gridCol w:w="432"/>
        <w:gridCol w:w="5490"/>
        <w:gridCol w:w="1254"/>
      </w:tblGrid>
      <w:tr w:rsidR="00ED55D5" w:rsidTr="004E51EA">
        <w:trPr>
          <w:jc w:val="center"/>
        </w:trPr>
        <w:tc>
          <w:tcPr>
            <w:tcW w:w="828" w:type="pct"/>
            <w:gridSpan w:val="3"/>
          </w:tcPr>
          <w:p w:rsidR="00ED55D5" w:rsidRDefault="00ED55D5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3396" w:type="pct"/>
          </w:tcPr>
          <w:p w:rsidR="00ED55D5" w:rsidRPr="00902986" w:rsidRDefault="00ED55D5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776" w:type="pct"/>
          </w:tcPr>
          <w:p w:rsidR="00ED55D5" w:rsidRPr="00902986" w:rsidRDefault="00ED55D5" w:rsidP="00ED55D5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F55B8F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Default="004E51EA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4E51EA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Default="004E51EA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96" w:type="pct"/>
          </w:tcPr>
          <w:p w:rsidR="00ED55D5" w:rsidRDefault="004E51EA" w:rsidP="004E51EA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Assinaturas Jornais e Revistas Oficiais</w:t>
            </w:r>
          </w:p>
        </w:tc>
        <w:tc>
          <w:tcPr>
            <w:tcW w:w="776" w:type="pct"/>
          </w:tcPr>
          <w:p w:rsidR="00ED55D5" w:rsidRDefault="004E51EA" w:rsidP="00F55B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</w:tr>
      <w:tr w:rsidR="00F55B8F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Default="004E51EA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4E51EA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Default="004E51EA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3396" w:type="pct"/>
          </w:tcPr>
          <w:p w:rsidR="00ED55D5" w:rsidRDefault="004E51EA" w:rsidP="004E51EA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Água e Esgotos</w:t>
            </w:r>
          </w:p>
        </w:tc>
        <w:tc>
          <w:tcPr>
            <w:tcW w:w="776" w:type="pct"/>
          </w:tcPr>
          <w:p w:rsidR="00ED55D5" w:rsidRDefault="004E51EA" w:rsidP="00ED55D5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</w:tr>
      <w:tr w:rsidR="00F55B8F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Default="004E51EA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4E51EA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Default="004E51EA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396" w:type="pct"/>
          </w:tcPr>
          <w:p w:rsidR="00ED55D5" w:rsidRDefault="004E51EA" w:rsidP="004E51EA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76" w:type="pct"/>
          </w:tcPr>
          <w:p w:rsidR="00ED55D5" w:rsidRDefault="004E51EA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</w:tr>
      <w:tr w:rsidR="00F55B8F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396" w:type="pct"/>
          </w:tcPr>
          <w:p w:rsidR="00ED55D5" w:rsidRDefault="004E51EA" w:rsidP="004E51EA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de </w:t>
            </w:r>
            <w:r w:rsidRPr="004E51EA">
              <w:rPr>
                <w:rFonts w:asciiTheme="majorHAnsi" w:hAnsiTheme="majorHAnsi"/>
              </w:rPr>
              <w:t>Ruas, Praças e Jardins</w:t>
            </w:r>
          </w:p>
        </w:tc>
        <w:tc>
          <w:tcPr>
            <w:tcW w:w="776" w:type="pct"/>
          </w:tcPr>
          <w:p w:rsidR="00ED55D5" w:rsidRPr="00542275" w:rsidRDefault="004E51EA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</w:tr>
      <w:tr w:rsidR="00F55B8F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96" w:type="pct"/>
          </w:tcPr>
          <w:p w:rsid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Construção e Conservação de </w:t>
            </w:r>
            <w:r w:rsidRPr="004E51EA">
              <w:rPr>
                <w:rFonts w:asciiTheme="majorHAnsi" w:hAnsiTheme="majorHAnsi"/>
              </w:rPr>
              <w:t>Ruas, Praças e Jardins</w:t>
            </w:r>
          </w:p>
        </w:tc>
        <w:tc>
          <w:tcPr>
            <w:tcW w:w="776" w:type="pct"/>
          </w:tcPr>
          <w:p w:rsidR="00ED55D5" w:rsidRDefault="004E51EA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</w:tr>
      <w:tr w:rsidR="00ED55D5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396" w:type="pct"/>
          </w:tcPr>
          <w:p w:rsidR="00ED55D5" w:rsidRDefault="004E51EA" w:rsidP="00ED55D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76" w:type="pct"/>
          </w:tcPr>
          <w:p w:rsidR="00ED55D5" w:rsidRDefault="004E51EA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</w:tr>
      <w:tr w:rsidR="00ED55D5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396" w:type="pct"/>
          </w:tcPr>
          <w:p w:rsid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de </w:t>
            </w:r>
            <w:r w:rsidRPr="004E51EA">
              <w:rPr>
                <w:rFonts w:asciiTheme="majorHAnsi" w:hAnsiTheme="majorHAnsi"/>
              </w:rPr>
              <w:t>Estradas e Pontes</w:t>
            </w:r>
          </w:p>
        </w:tc>
        <w:tc>
          <w:tcPr>
            <w:tcW w:w="776" w:type="pct"/>
          </w:tcPr>
          <w:p w:rsidR="00ED55D5" w:rsidRDefault="004E51EA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</w:tr>
      <w:tr w:rsidR="00ED55D5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96" w:type="pct"/>
          </w:tcPr>
          <w:p w:rsid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Construção e Conservação de </w:t>
            </w:r>
            <w:r w:rsidRPr="004E51EA">
              <w:rPr>
                <w:rFonts w:asciiTheme="majorHAnsi" w:hAnsiTheme="majorHAnsi"/>
              </w:rPr>
              <w:t>Estradas e Pontes</w:t>
            </w:r>
          </w:p>
        </w:tc>
        <w:tc>
          <w:tcPr>
            <w:tcW w:w="776" w:type="pct"/>
          </w:tcPr>
          <w:p w:rsidR="00ED55D5" w:rsidRDefault="004E51EA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</w:tr>
      <w:tr w:rsidR="00ED55D5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3396" w:type="pct"/>
          </w:tcPr>
          <w:p w:rsid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76" w:type="pct"/>
          </w:tcPr>
          <w:p w:rsidR="00ED55D5" w:rsidRDefault="004E51EA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</w:tr>
      <w:tr w:rsidR="00ED55D5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96" w:type="pct"/>
          </w:tcPr>
          <w:p w:rsid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776" w:type="pct"/>
          </w:tcPr>
          <w:p w:rsidR="00ED55D5" w:rsidRDefault="004E51EA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1.800,00</w:t>
            </w:r>
          </w:p>
        </w:tc>
      </w:tr>
      <w:tr w:rsidR="00ED55D5" w:rsidTr="004E51EA">
        <w:trPr>
          <w:jc w:val="center"/>
        </w:trPr>
        <w:tc>
          <w:tcPr>
            <w:tcW w:w="238" w:type="pct"/>
            <w:tcBorders>
              <w:righ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267" w:type="pct"/>
            <w:tcBorders>
              <w:left w:val="single" w:sz="4" w:space="0" w:color="auto"/>
            </w:tcBorders>
          </w:tcPr>
          <w:p w:rsidR="00ED55D5" w:rsidRPr="0054227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396" w:type="pct"/>
          </w:tcPr>
          <w:p w:rsidR="00ED55D5" w:rsidRDefault="004E51EA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76" w:type="pct"/>
          </w:tcPr>
          <w:p w:rsidR="00ED55D5" w:rsidRDefault="004E51EA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3.200,00</w:t>
            </w:r>
          </w:p>
        </w:tc>
      </w:tr>
    </w:tbl>
    <w:p w:rsidR="00902986" w:rsidRDefault="00902986" w:rsidP="00E92B79">
      <w:pPr>
        <w:spacing w:after="0"/>
        <w:jc w:val="both"/>
        <w:rPr>
          <w:rFonts w:asciiTheme="majorHAnsi" w:hAnsiTheme="majorHAnsi"/>
        </w:rPr>
      </w:pP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4E51EA">
        <w:rPr>
          <w:rFonts w:asciiTheme="majorHAnsi" w:hAnsiTheme="majorHAnsi"/>
        </w:rPr>
        <w:t>o presente</w:t>
      </w:r>
      <w:r w:rsidR="001F6AB5">
        <w:rPr>
          <w:rFonts w:asciiTheme="majorHAnsi" w:hAnsiTheme="majorHAnsi"/>
        </w:rPr>
        <w:t xml:space="preserve"> Decreto-Lei em vigor </w:t>
      </w:r>
      <w:r w:rsidR="00F55B8F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proofErr w:type="gramStart"/>
      <w:r w:rsidR="004E51EA">
        <w:rPr>
          <w:rFonts w:asciiTheme="majorHAnsi" w:hAnsiTheme="majorHAnsi"/>
        </w:rPr>
        <w:t>9</w:t>
      </w:r>
      <w:proofErr w:type="gramEnd"/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4E51EA">
        <w:rPr>
          <w:rFonts w:asciiTheme="majorHAnsi" w:hAnsiTheme="majorHAnsi"/>
        </w:rPr>
        <w:t>setem</w:t>
      </w:r>
      <w:r w:rsidR="00542275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194</w:t>
      </w:r>
      <w:r w:rsidR="004E51EA">
        <w:rPr>
          <w:rFonts w:asciiTheme="majorHAnsi" w:hAnsiTheme="majorHAnsi"/>
        </w:rPr>
        <w:t>7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(a)</w:t>
      </w:r>
      <w:r w:rsidR="004E51EA">
        <w:rPr>
          <w:rFonts w:asciiTheme="majorHAnsi" w:hAnsiTheme="majorHAnsi"/>
          <w:b/>
        </w:rPr>
        <w:t>João Pereira Pinto Carvalhal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4E51EA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07C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D55D5"/>
    <w:rsid w:val="00EF4C33"/>
    <w:rsid w:val="00F260D3"/>
    <w:rsid w:val="00F3448A"/>
    <w:rsid w:val="00F532B1"/>
    <w:rsid w:val="00F55B8F"/>
    <w:rsid w:val="00F707A4"/>
    <w:rsid w:val="00F7607F"/>
    <w:rsid w:val="00F91C1A"/>
    <w:rsid w:val="00FA575D"/>
    <w:rsid w:val="00FB1C78"/>
    <w:rsid w:val="00FC1CA5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2012-01-18T15:57:00Z</dcterms:created>
  <dcterms:modified xsi:type="dcterms:W3CDTF">2012-01-18T15:57:00Z</dcterms:modified>
</cp:coreProperties>
</file>